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8755" w14:textId="3F8F861C" w:rsidR="00643D3A" w:rsidRDefault="003615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D6E096" wp14:editId="5E6AF043">
                <wp:simplePos x="0" y="0"/>
                <wp:positionH relativeFrom="column">
                  <wp:posOffset>1213155</wp:posOffset>
                </wp:positionH>
                <wp:positionV relativeFrom="paragraph">
                  <wp:posOffset>-709295</wp:posOffset>
                </wp:positionV>
                <wp:extent cx="5244160" cy="1155802"/>
                <wp:effectExtent l="0" t="0" r="0" b="635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160" cy="1155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2C06B" w14:textId="135E6785" w:rsidR="00E84407" w:rsidRDefault="00E84407" w:rsidP="00E84407">
                            <w:pPr>
                              <w:pStyle w:val="stBilgi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84407">
                              <w:rPr>
                                <w:rFonts w:ascii="Poppins" w:hAnsi="Poppins" w:cs="Poppins"/>
                                <w:b/>
                                <w:bCs/>
                                <w:sz w:val="40"/>
                                <w:szCs w:val="40"/>
                              </w:rPr>
                              <w:t>İnsan ve Toplum Bilimlerinde Yenilikçi Yaklaşımlar Dergisi</w:t>
                            </w:r>
                          </w:p>
                          <w:p w14:paraId="6385C0B8" w14:textId="1B0AD476" w:rsidR="00E84407" w:rsidRPr="003615D1" w:rsidRDefault="00E84407" w:rsidP="00E84407">
                            <w:pPr>
                              <w:pStyle w:val="stBilgi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615D1">
                              <w:rPr>
                                <w:rFonts w:ascii="Montserrat" w:hAnsi="Montserrat"/>
                                <w:color w:val="0D2123"/>
                                <w:sz w:val="24"/>
                                <w:szCs w:val="24"/>
                                <w:lang w:val="en-US"/>
                              </w:rPr>
                              <w:t>journal of innovative approaches in human and social science</w:t>
                            </w:r>
                          </w:p>
                          <w:p w14:paraId="2FD84AFB" w14:textId="26B993F8" w:rsidR="00E84407" w:rsidRPr="00E84407" w:rsidRDefault="00E84407" w:rsidP="00E8440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6E09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5.5pt;margin-top:-55.85pt;width:412.95pt;height:9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" stroked="f">
                <v:textbox>
                  <w:txbxContent>
                    <w:p w14:paraId="7302C06B" w14:textId="135E6785" w:rsidR="00E84407" w:rsidRDefault="00E84407" w:rsidP="00E84407">
                      <w:pPr>
                        <w:pStyle w:val="stBilgi"/>
                        <w:jc w:val="center"/>
                        <w:rPr>
                          <w:rFonts w:ascii="Poppins" w:hAnsi="Poppins" w:cs="Poppins"/>
                          <w:b/>
                          <w:bCs/>
                          <w:sz w:val="40"/>
                          <w:szCs w:val="40"/>
                        </w:rPr>
                      </w:pPr>
                      <w:r w:rsidRPr="00E84407">
                        <w:rPr>
                          <w:rFonts w:ascii="Poppins" w:hAnsi="Poppins" w:cs="Poppins"/>
                          <w:b/>
                          <w:bCs/>
                          <w:sz w:val="40"/>
                          <w:szCs w:val="40"/>
                        </w:rPr>
                        <w:t>İnsan ve Toplum Bilimlerinde Yenilikçi Yaklaşımlar Dergisi</w:t>
                      </w:r>
                    </w:p>
                    <w:p w14:paraId="6385C0B8" w14:textId="1B0AD476" w:rsidR="00E84407" w:rsidRPr="003615D1" w:rsidRDefault="00E84407" w:rsidP="00E84407">
                      <w:pPr>
                        <w:pStyle w:val="stBilgi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615D1">
                        <w:rPr>
                          <w:rFonts w:ascii="Montserrat" w:hAnsi="Montserrat"/>
                          <w:color w:val="0D2123"/>
                          <w:sz w:val="24"/>
                          <w:szCs w:val="24"/>
                          <w:lang w:val="en-US"/>
                        </w:rPr>
                        <w:t>journal of innovative approaches in human and social science</w:t>
                      </w:r>
                    </w:p>
                    <w:p w14:paraId="2FD84AFB" w14:textId="26B993F8" w:rsidR="00E84407" w:rsidRPr="00E84407" w:rsidRDefault="00E84407" w:rsidP="00E8440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39A0F40" wp14:editId="13DED630">
            <wp:simplePos x="0" y="0"/>
            <wp:positionH relativeFrom="column">
              <wp:posOffset>-570611</wp:posOffset>
            </wp:positionH>
            <wp:positionV relativeFrom="paragraph">
              <wp:posOffset>-821821</wp:posOffset>
            </wp:positionV>
            <wp:extent cx="1858061" cy="1233658"/>
            <wp:effectExtent l="0" t="0" r="0" b="0"/>
            <wp:wrapNone/>
            <wp:docPr id="25646235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48" cy="123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5021A" w14:textId="345FBB0D" w:rsidR="00E84407" w:rsidRDefault="003615D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6695BB" wp14:editId="2B21979F">
                <wp:simplePos x="0" y="0"/>
                <wp:positionH relativeFrom="column">
                  <wp:posOffset>-826135</wp:posOffset>
                </wp:positionH>
                <wp:positionV relativeFrom="paragraph">
                  <wp:posOffset>156540</wp:posOffset>
                </wp:positionV>
                <wp:extent cx="1923415" cy="285115"/>
                <wp:effectExtent l="0" t="0" r="635" b="635"/>
                <wp:wrapNone/>
                <wp:docPr id="60839396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069CC" w14:textId="0E0AADAC" w:rsidR="00E84407" w:rsidRPr="00E84407" w:rsidRDefault="00E84407" w:rsidP="00E84407">
                            <w:pPr>
                              <w:pStyle w:val="stBilgi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E84407">
                              <w:rPr>
                                <w:rFonts w:ascii="Montserrat" w:hAnsi="Montserrat"/>
                                <w:b/>
                                <w:bCs/>
                                <w:color w:val="0D2123"/>
                                <w:sz w:val="28"/>
                                <w:szCs w:val="28"/>
                              </w:rPr>
                              <w:t>e</w:t>
                            </w:r>
                            <w:proofErr w:type="gramEnd"/>
                            <w:r w:rsidRPr="00E84407">
                              <w:rPr>
                                <w:rFonts w:ascii="Montserrat" w:hAnsi="Montserrat"/>
                                <w:b/>
                                <w:bCs/>
                                <w:color w:val="0D2123"/>
                                <w:sz w:val="28"/>
                                <w:szCs w:val="28"/>
                              </w:rPr>
                              <w:t>-ISSN: </w:t>
                            </w:r>
                            <w:r w:rsidRPr="00E84407">
                              <w:rPr>
                                <w:rStyle w:val="wixui-rich-texttext"/>
                                <w:rFonts w:ascii="Montserrat" w:hAnsi="Montserrat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3023-6770</w:t>
                            </w:r>
                          </w:p>
                          <w:p w14:paraId="736795E4" w14:textId="77777777" w:rsidR="00E84407" w:rsidRPr="00E84407" w:rsidRDefault="00E84407" w:rsidP="00E844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95BB" id="_x0000_s1027" type="#_x0000_t202" style="position:absolute;margin-left:-65.05pt;margin-top:12.35pt;width:151.45pt;height:22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" stroked="f">
                <v:textbox>
                  <w:txbxContent>
                    <w:p w14:paraId="628069CC" w14:textId="0E0AADAC" w:rsidR="00E84407" w:rsidRPr="00E84407" w:rsidRDefault="00E84407" w:rsidP="00E84407">
                      <w:pPr>
                        <w:pStyle w:val="stBilgi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E84407">
                        <w:rPr>
                          <w:rFonts w:ascii="Montserrat" w:hAnsi="Montserrat"/>
                          <w:b/>
                          <w:bCs/>
                          <w:color w:val="0D2123"/>
                          <w:sz w:val="28"/>
                          <w:szCs w:val="28"/>
                        </w:rPr>
                        <w:t>e</w:t>
                      </w:r>
                      <w:proofErr w:type="gramEnd"/>
                      <w:r w:rsidRPr="00E84407">
                        <w:rPr>
                          <w:rFonts w:ascii="Montserrat" w:hAnsi="Montserrat"/>
                          <w:b/>
                          <w:bCs/>
                          <w:color w:val="0D2123"/>
                          <w:sz w:val="28"/>
                          <w:szCs w:val="28"/>
                        </w:rPr>
                        <w:t>-ISSN: </w:t>
                      </w:r>
                      <w:r w:rsidRPr="00E84407">
                        <w:rPr>
                          <w:rStyle w:val="wixui-rich-texttext"/>
                          <w:rFonts w:ascii="Montserrat" w:hAnsi="Montserrat"/>
                          <w:b/>
                          <w:bCs/>
                          <w:color w:val="000000"/>
                          <w:sz w:val="28"/>
                          <w:szCs w:val="28"/>
                          <w:bdr w:val="none" w:sz="0" w:space="0" w:color="auto" w:frame="1"/>
                        </w:rPr>
                        <w:t>3023-6770</w:t>
                      </w:r>
                    </w:p>
                    <w:p w14:paraId="736795E4" w14:textId="77777777" w:rsidR="00E84407" w:rsidRPr="00E84407" w:rsidRDefault="00E84407" w:rsidP="00E8440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EF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D24B6D" wp14:editId="622FDF28">
                <wp:simplePos x="0" y="0"/>
                <wp:positionH relativeFrom="column">
                  <wp:posOffset>3891661</wp:posOffset>
                </wp:positionH>
                <wp:positionV relativeFrom="paragraph">
                  <wp:posOffset>167767</wp:posOffset>
                </wp:positionV>
                <wp:extent cx="2348179" cy="285115"/>
                <wp:effectExtent l="0" t="0" r="0" b="635"/>
                <wp:wrapNone/>
                <wp:docPr id="132482020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179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75826" w14:textId="43FBC577" w:rsidR="001F1EF9" w:rsidRPr="001F1EF9" w:rsidRDefault="001F1EF9" w:rsidP="001F1EF9">
                            <w:pPr>
                              <w:jc w:val="center"/>
                              <w:rPr>
                                <w:rFonts w:ascii="Montserrat" w:hAnsi="Montserr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1EF9">
                              <w:rPr>
                                <w:rFonts w:ascii="Montserrat" w:hAnsi="Montserr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Gönderim Tarihi:</w:t>
                            </w:r>
                            <w:r>
                              <w:rPr>
                                <w:rFonts w:ascii="Montserrat" w:hAnsi="Montserr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xx/xx/2024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4B6D" id="_x0000_s1028" type="#_x0000_t202" style="position:absolute;margin-left:306.45pt;margin-top:13.2pt;width:184.9pt;height:22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" stroked="f">
                <v:textbox>
                  <w:txbxContent>
                    <w:p w14:paraId="14475826" w14:textId="43FBC577" w:rsidR="001F1EF9" w:rsidRPr="001F1EF9" w:rsidRDefault="001F1EF9" w:rsidP="001F1EF9">
                      <w:pPr>
                        <w:jc w:val="center"/>
                        <w:rPr>
                          <w:rFonts w:ascii="Montserrat" w:hAnsi="Montserr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F1EF9">
                        <w:rPr>
                          <w:rFonts w:ascii="Montserrat" w:hAnsi="Montserr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Gönderim Tarihi:</w:t>
                      </w:r>
                      <w:r>
                        <w:rPr>
                          <w:rFonts w:ascii="Montserrat" w:hAnsi="Montserr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xx/xx/2024</w:t>
                      </w:r>
                    </w:p>
                  </w:txbxContent>
                </v:textbox>
              </v:shape>
            </w:pict>
          </mc:Fallback>
        </mc:AlternateContent>
      </w:r>
      <w:r w:rsidR="001F1EF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286A52" wp14:editId="18049944">
                <wp:simplePos x="0" y="0"/>
                <wp:positionH relativeFrom="column">
                  <wp:posOffset>1463015</wp:posOffset>
                </wp:positionH>
                <wp:positionV relativeFrom="paragraph">
                  <wp:posOffset>167767</wp:posOffset>
                </wp:positionV>
                <wp:extent cx="2194560" cy="314325"/>
                <wp:effectExtent l="0" t="0" r="0" b="0"/>
                <wp:wrapNone/>
                <wp:docPr id="207842859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E06AB" w14:textId="4801D53F" w:rsidR="001F1EF9" w:rsidRPr="001F1EF9" w:rsidRDefault="001F1EF9" w:rsidP="001F1EF9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1F1EF9">
                              <w:rPr>
                                <w:rFonts w:ascii="Montserrat" w:hAnsi="Montserrat"/>
                              </w:rPr>
                              <w:t>Gönderim Tarihi:</w:t>
                            </w:r>
                            <w:r>
                              <w:rPr>
                                <w:rFonts w:ascii="Montserrat" w:hAnsi="Montserrat"/>
                              </w:rPr>
                              <w:t xml:space="preserve"> xx/xx/2024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6A52" id="_x0000_s1029" type="#_x0000_t202" style="position:absolute;margin-left:115.2pt;margin-top:13.2pt;width:172.8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" filled="f" stroked="f">
                <v:textbox>
                  <w:txbxContent>
                    <w:p w14:paraId="650E06AB" w14:textId="4801D53F" w:rsidR="001F1EF9" w:rsidRPr="001F1EF9" w:rsidRDefault="001F1EF9" w:rsidP="001F1EF9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1F1EF9">
                        <w:rPr>
                          <w:rFonts w:ascii="Montserrat" w:hAnsi="Montserrat"/>
                        </w:rPr>
                        <w:t>Gönderim Tarihi:</w:t>
                      </w:r>
                      <w:r>
                        <w:rPr>
                          <w:rFonts w:ascii="Montserrat" w:hAnsi="Montserrat"/>
                        </w:rPr>
                        <w:t xml:space="preserve"> xx/xx/2024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A749776" w14:textId="51F10381" w:rsidR="00E84407" w:rsidRDefault="000443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508F2B0" wp14:editId="71F4AFA4">
                <wp:simplePos x="0" y="0"/>
                <wp:positionH relativeFrom="column">
                  <wp:posOffset>3999637</wp:posOffset>
                </wp:positionH>
                <wp:positionV relativeFrom="paragraph">
                  <wp:posOffset>266700</wp:posOffset>
                </wp:positionV>
                <wp:extent cx="2194560" cy="314325"/>
                <wp:effectExtent l="0" t="0" r="0" b="0"/>
                <wp:wrapNone/>
                <wp:docPr id="7580535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2EA69" w14:textId="2CDF4B38" w:rsidR="000443F2" w:rsidRPr="001F1EF9" w:rsidRDefault="000443F2" w:rsidP="000443F2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>
                              <w:rPr>
                                <w:rFonts w:ascii="Montserrat" w:hAnsi="Montserrat"/>
                              </w:rPr>
                              <w:t>Araştırma/Derleme Makalesi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F2B0" id="_x0000_s1030" type="#_x0000_t202" style="position:absolute;margin-left:314.95pt;margin-top:21pt;width:172.8pt;height:2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" filled="f" stroked="f">
                <v:textbox>
                  <w:txbxContent>
                    <w:p w14:paraId="0892EA69" w14:textId="2CDF4B38" w:rsidR="000443F2" w:rsidRPr="001F1EF9" w:rsidRDefault="000443F2" w:rsidP="000443F2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>
                        <w:rPr>
                          <w:rFonts w:ascii="Montserrat" w:hAnsi="Montserrat"/>
                        </w:rPr>
                        <w:t>Araştırma/Derleme Makalesi</w:t>
                      </w:r>
                    </w:p>
                  </w:txbxContent>
                </v:textbox>
              </v:shape>
            </w:pict>
          </mc:Fallback>
        </mc:AlternateContent>
      </w:r>
      <w:r w:rsidR="00E844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D9CD8" wp14:editId="7922740B">
                <wp:simplePos x="0" y="0"/>
                <wp:positionH relativeFrom="column">
                  <wp:posOffset>-869950</wp:posOffset>
                </wp:positionH>
                <wp:positionV relativeFrom="paragraph">
                  <wp:posOffset>247345</wp:posOffset>
                </wp:positionV>
                <wp:extent cx="7505065" cy="0"/>
                <wp:effectExtent l="0" t="38100" r="38735" b="38100"/>
                <wp:wrapNone/>
                <wp:docPr id="162696581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065" cy="0"/>
                        </a:xfrm>
                        <a:prstGeom prst="line">
                          <a:avLst/>
                        </a:prstGeom>
                        <a:ln w="698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028A9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5pt,19.5pt" to="522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" strokecolor="#7030a0" strokeweight="5.5pt">
                <v:stroke joinstyle="miter"/>
              </v:line>
            </w:pict>
          </mc:Fallback>
        </mc:AlternateContent>
      </w:r>
    </w:p>
    <w:p w14:paraId="66071D31" w14:textId="470BA7EE" w:rsidR="00E84407" w:rsidRDefault="00E84407"/>
    <w:p w14:paraId="6B05054A" w14:textId="77777777" w:rsidR="008E7ECD" w:rsidRPr="00A55972" w:rsidRDefault="008E7ECD" w:rsidP="008E7ECD">
      <w:pPr>
        <w:spacing w:after="0" w:line="240" w:lineRule="auto"/>
        <w:ind w:right="-284"/>
        <w:jc w:val="both"/>
        <w:rPr>
          <w:rFonts w:ascii="Times New Roman" w:eastAsia="Calibri" w:hAnsi="Times New Roman"/>
          <w:b/>
          <w:bCs/>
          <w:spacing w:val="-2"/>
          <w:sz w:val="30"/>
          <w:szCs w:val="30"/>
          <w:lang w:eastAsia="tr-TR"/>
        </w:rPr>
      </w:pPr>
      <w:bookmarkStart w:id="0" w:name="_Toc5229802"/>
      <w:bookmarkStart w:id="1" w:name="_Toc2424596"/>
      <w:bookmarkStart w:id="2" w:name="_Toc8200324"/>
      <w:r w:rsidRPr="00A55972">
        <w:rPr>
          <w:rFonts w:ascii="Times New Roman" w:eastAsia="Calibri" w:hAnsi="Times New Roman"/>
          <w:b/>
          <w:bCs/>
          <w:spacing w:val="-2"/>
          <w:sz w:val="30"/>
          <w:szCs w:val="30"/>
          <w:lang w:eastAsia="tr-TR"/>
        </w:rPr>
        <w:t>Makale Başlığı (</w:t>
      </w:r>
      <w:r>
        <w:rPr>
          <w:rFonts w:ascii="Times New Roman" w:eastAsia="Calibri" w:hAnsi="Times New Roman"/>
          <w:b/>
          <w:bCs/>
          <w:spacing w:val="-2"/>
          <w:sz w:val="30"/>
          <w:szCs w:val="30"/>
          <w:lang w:eastAsia="tr-TR"/>
        </w:rPr>
        <w:t>Times New Roman</w:t>
      </w:r>
      <w:r w:rsidRPr="00A55972">
        <w:rPr>
          <w:rFonts w:ascii="Times New Roman" w:eastAsia="Calibri" w:hAnsi="Times New Roman"/>
          <w:b/>
          <w:bCs/>
          <w:spacing w:val="-2"/>
          <w:sz w:val="30"/>
          <w:szCs w:val="30"/>
          <w:lang w:eastAsia="tr-TR"/>
        </w:rPr>
        <w:t>, 15 Punto, Bağlaçlar Hariç Her Sözcük Büyük Harfle Başlayacak) *</w:t>
      </w:r>
    </w:p>
    <w:bookmarkEnd w:id="0"/>
    <w:bookmarkEnd w:id="1"/>
    <w:bookmarkEnd w:id="2"/>
    <w:p w14:paraId="3AA8CF0F" w14:textId="77777777" w:rsidR="008E7ECD" w:rsidRDefault="008E7ECD" w:rsidP="008E7ECD">
      <w:pPr>
        <w:spacing w:before="120" w:after="360" w:line="240" w:lineRule="auto"/>
        <w:ind w:right="-284"/>
        <w:jc w:val="both"/>
        <w:rPr>
          <w:rFonts w:ascii="Times New Roman" w:eastAsia="Calibri" w:hAnsi="Times New Roman"/>
          <w:spacing w:val="-2"/>
          <w:sz w:val="30"/>
          <w:szCs w:val="30"/>
          <w:lang w:eastAsia="tr-TR"/>
        </w:rPr>
      </w:pPr>
      <w:r w:rsidRPr="00A55972">
        <w:rPr>
          <w:rFonts w:ascii="Times New Roman" w:eastAsia="Calibri" w:hAnsi="Times New Roman"/>
          <w:spacing w:val="-2"/>
          <w:sz w:val="30"/>
          <w:szCs w:val="30"/>
          <w:lang w:eastAsia="tr-TR"/>
        </w:rPr>
        <w:t>İngilizce Başlık (</w:t>
      </w:r>
      <w:r w:rsidRPr="007E24BE">
        <w:rPr>
          <w:rFonts w:ascii="Times New Roman" w:eastAsia="Calibri" w:hAnsi="Times New Roman"/>
          <w:spacing w:val="-2"/>
          <w:sz w:val="30"/>
          <w:szCs w:val="30"/>
          <w:lang w:eastAsia="tr-TR"/>
        </w:rPr>
        <w:t>Times New Roman</w:t>
      </w:r>
      <w:r w:rsidRPr="00A55972">
        <w:rPr>
          <w:rFonts w:ascii="Times New Roman" w:eastAsia="Calibri" w:hAnsi="Times New Roman"/>
          <w:spacing w:val="-2"/>
          <w:sz w:val="30"/>
          <w:szCs w:val="30"/>
          <w:lang w:eastAsia="tr-TR"/>
        </w:rPr>
        <w:t>, 15 Punto, Bağlaçlar Hariç Her Sözcük Büyük Harfle Başlayacak)</w:t>
      </w:r>
    </w:p>
    <w:p w14:paraId="364301FF" w14:textId="77777777" w:rsidR="008E7ECD" w:rsidRPr="005448D0" w:rsidRDefault="008E7ECD" w:rsidP="008E7ECD">
      <w:pPr>
        <w:shd w:val="clear" w:color="auto" w:fill="FFFFFF"/>
        <w:spacing w:before="120" w:after="120" w:line="240" w:lineRule="auto"/>
        <w:ind w:right="-284"/>
        <w:rPr>
          <w:rFonts w:ascii="Times New Roman" w:hAnsi="Times New Roman"/>
          <w:b/>
          <w:color w:val="626262"/>
          <w:sz w:val="18"/>
          <w:szCs w:val="18"/>
          <w:shd w:val="clear" w:color="auto" w:fill="FFFFFF"/>
        </w:rPr>
      </w:pPr>
      <w:r w:rsidRPr="005448D0">
        <w:rPr>
          <w:rFonts w:ascii="Times New Roman" w:eastAsia="Calibri" w:hAnsi="Times New Roman"/>
          <w:b/>
          <w:sz w:val="18"/>
          <w:szCs w:val="18"/>
        </w:rPr>
        <w:t>Adı Soyadı</w:t>
      </w:r>
      <w:r w:rsidRPr="005448D0">
        <w:rPr>
          <w:rFonts w:ascii="Times New Roman" w:hAnsi="Times New Roman"/>
          <w:b/>
          <w:sz w:val="18"/>
          <w:szCs w:val="18"/>
        </w:rPr>
        <w:t xml:space="preserve"> </w:t>
      </w:r>
      <w:r w:rsidRPr="005448D0">
        <w:rPr>
          <w:rFonts w:ascii="Times New Roman" w:hAnsi="Times New Roman"/>
          <w:bCs/>
          <w:sz w:val="18"/>
          <w:szCs w:val="18"/>
          <w:vertAlign w:val="superscript"/>
        </w:rPr>
        <w:t>1</w:t>
      </w:r>
      <w:r w:rsidRPr="005448D0">
        <w:rPr>
          <w:rFonts w:ascii="Times New Roman" w:hAnsi="Times New Roman"/>
          <w:b/>
          <w:color w:val="626262"/>
          <w:sz w:val="18"/>
          <w:szCs w:val="18"/>
          <w:shd w:val="clear" w:color="auto" w:fill="FFFFFF"/>
        </w:rPr>
        <w:t xml:space="preserve">   </w:t>
      </w:r>
      <w:r w:rsidRPr="005448D0">
        <w:rPr>
          <w:rFonts w:ascii="Times New Roman" w:eastAsia="Calibri" w:hAnsi="Times New Roman"/>
          <w:b/>
          <w:sz w:val="18"/>
          <w:szCs w:val="18"/>
        </w:rPr>
        <w:t>Adı Soyadı</w:t>
      </w:r>
      <w:r w:rsidRPr="005448D0">
        <w:rPr>
          <w:rFonts w:ascii="Times New Roman" w:hAnsi="Times New Roman"/>
          <w:b/>
          <w:sz w:val="18"/>
          <w:szCs w:val="18"/>
        </w:rPr>
        <w:t xml:space="preserve"> </w:t>
      </w:r>
      <w:r w:rsidRPr="005448D0">
        <w:rPr>
          <w:rFonts w:ascii="Times New Roman" w:hAnsi="Times New Roman"/>
          <w:bCs/>
          <w:sz w:val="18"/>
          <w:szCs w:val="18"/>
          <w:vertAlign w:val="superscript"/>
        </w:rPr>
        <w:t xml:space="preserve">2   </w:t>
      </w:r>
    </w:p>
    <w:p w14:paraId="43B07126" w14:textId="77777777" w:rsidR="008E7ECD" w:rsidRPr="005448D0" w:rsidRDefault="008E7ECD" w:rsidP="008E7ECD">
      <w:pPr>
        <w:tabs>
          <w:tab w:val="left" w:pos="2040"/>
          <w:tab w:val="center" w:pos="4110"/>
        </w:tabs>
        <w:spacing w:after="0" w:line="240" w:lineRule="auto"/>
        <w:ind w:right="-284"/>
        <w:rPr>
          <w:rFonts w:ascii="Times New Roman" w:eastAsia="Calibri" w:hAnsi="Times New Roman"/>
          <w:color w:val="000000" w:themeColor="text1"/>
          <w:sz w:val="18"/>
          <w:szCs w:val="18"/>
        </w:rPr>
      </w:pPr>
      <w:r w:rsidRPr="005448D0">
        <w:rPr>
          <w:rFonts w:ascii="Times New Roman" w:eastAsia="Calibri" w:hAnsi="Times New Roman"/>
          <w:color w:val="000000" w:themeColor="text1"/>
          <w:sz w:val="18"/>
          <w:szCs w:val="18"/>
          <w:vertAlign w:val="superscript"/>
        </w:rPr>
        <w:t>1</w:t>
      </w:r>
      <w:r w:rsidRPr="005448D0">
        <w:rPr>
          <w:rFonts w:ascii="Times New Roman" w:eastAsia="Calibri" w:hAnsi="Times New Roman"/>
          <w:color w:val="000000" w:themeColor="text1"/>
          <w:sz w:val="18"/>
          <w:szCs w:val="18"/>
        </w:rPr>
        <w:t xml:space="preserve"> Unvan, Kurum, </w:t>
      </w:r>
      <w:proofErr w:type="spellStart"/>
      <w:r w:rsidRPr="005448D0">
        <w:rPr>
          <w:rFonts w:ascii="Times New Roman" w:eastAsia="Calibri" w:hAnsi="Times New Roman"/>
          <w:color w:val="000000" w:themeColor="text1"/>
          <w:sz w:val="18"/>
          <w:szCs w:val="18"/>
        </w:rPr>
        <w:t>Orcid</w:t>
      </w:r>
      <w:proofErr w:type="spellEnd"/>
      <w:r w:rsidRPr="005448D0">
        <w:rPr>
          <w:rFonts w:ascii="Times New Roman" w:eastAsia="Calibri" w:hAnsi="Times New Roman"/>
          <w:color w:val="000000" w:themeColor="text1"/>
          <w:sz w:val="18"/>
          <w:szCs w:val="18"/>
        </w:rPr>
        <w:t xml:space="preserve"> No: Mail Adresi, İl, Ülke </w:t>
      </w:r>
      <w:r w:rsidRPr="005448D0">
        <w:rPr>
          <w:rFonts w:ascii="Times New Roman" w:hAnsi="Times New Roman"/>
          <w:sz w:val="18"/>
          <w:szCs w:val="18"/>
        </w:rPr>
        <w:t>(Times New Roman), (9 Punto)</w:t>
      </w:r>
    </w:p>
    <w:p w14:paraId="62F18CA7" w14:textId="77777777" w:rsidR="008E7ECD" w:rsidRPr="005448D0" w:rsidRDefault="008E7ECD" w:rsidP="008E7ECD">
      <w:pPr>
        <w:tabs>
          <w:tab w:val="left" w:pos="2040"/>
          <w:tab w:val="center" w:pos="4110"/>
        </w:tabs>
        <w:spacing w:after="0" w:line="240" w:lineRule="auto"/>
        <w:ind w:right="-284"/>
        <w:rPr>
          <w:rFonts w:ascii="Times New Roman" w:eastAsia="Calibri" w:hAnsi="Times New Roman"/>
          <w:color w:val="000000" w:themeColor="text1"/>
          <w:sz w:val="18"/>
          <w:szCs w:val="18"/>
        </w:rPr>
      </w:pPr>
      <w:r w:rsidRPr="005448D0">
        <w:rPr>
          <w:rFonts w:ascii="Times New Roman" w:eastAsia="Calibri" w:hAnsi="Times New Roman"/>
          <w:color w:val="000000" w:themeColor="text1"/>
          <w:sz w:val="18"/>
          <w:szCs w:val="18"/>
          <w:vertAlign w:val="superscript"/>
        </w:rPr>
        <w:t>2</w:t>
      </w:r>
      <w:r w:rsidRPr="005448D0">
        <w:rPr>
          <w:rFonts w:ascii="Times New Roman" w:eastAsia="Calibri" w:hAnsi="Times New Roman"/>
          <w:color w:val="000000" w:themeColor="text1"/>
          <w:sz w:val="18"/>
          <w:szCs w:val="18"/>
        </w:rPr>
        <w:t xml:space="preserve"> Unvan, Kurum, </w:t>
      </w:r>
      <w:proofErr w:type="spellStart"/>
      <w:r w:rsidRPr="005448D0">
        <w:rPr>
          <w:rFonts w:ascii="Times New Roman" w:eastAsia="Calibri" w:hAnsi="Times New Roman"/>
          <w:color w:val="000000" w:themeColor="text1"/>
          <w:sz w:val="18"/>
          <w:szCs w:val="18"/>
        </w:rPr>
        <w:t>Orcid</w:t>
      </w:r>
      <w:proofErr w:type="spellEnd"/>
      <w:r w:rsidRPr="005448D0">
        <w:rPr>
          <w:rFonts w:ascii="Times New Roman" w:eastAsia="Calibri" w:hAnsi="Times New Roman"/>
          <w:color w:val="000000" w:themeColor="text1"/>
          <w:sz w:val="18"/>
          <w:szCs w:val="18"/>
        </w:rPr>
        <w:t xml:space="preserve"> No: Mail Adresi, İl, Ülke </w:t>
      </w:r>
      <w:r w:rsidRPr="005448D0">
        <w:rPr>
          <w:rFonts w:ascii="Times New Roman" w:hAnsi="Times New Roman"/>
          <w:sz w:val="18"/>
          <w:szCs w:val="18"/>
        </w:rPr>
        <w:t>(Times New Roman), (9 Punto)</w:t>
      </w:r>
    </w:p>
    <w:p w14:paraId="67ADD84E" w14:textId="77777777" w:rsidR="008E7ECD" w:rsidRPr="005448D0" w:rsidRDefault="008E7ECD" w:rsidP="008E7ECD">
      <w:pPr>
        <w:spacing w:before="120" w:after="120" w:line="240" w:lineRule="auto"/>
        <w:ind w:left="-23" w:right="-284"/>
        <w:rPr>
          <w:rFonts w:ascii="Times New Roman" w:eastAsia="Calibri" w:hAnsi="Times New Roman"/>
          <w:b/>
          <w:bCs/>
          <w:color w:val="000000"/>
          <w:sz w:val="18"/>
          <w:szCs w:val="18"/>
        </w:rPr>
      </w:pPr>
      <w:r w:rsidRPr="005448D0">
        <w:rPr>
          <w:rFonts w:ascii="Times New Roman" w:eastAsia="Calibri" w:hAnsi="Times New Roman"/>
          <w:b/>
          <w:bCs/>
          <w:color w:val="000000"/>
          <w:sz w:val="18"/>
          <w:szCs w:val="18"/>
        </w:rPr>
        <w:t>ÖZET</w:t>
      </w:r>
    </w:p>
    <w:p w14:paraId="135008EC" w14:textId="77777777" w:rsidR="008E7ECD" w:rsidRPr="005448D0" w:rsidRDefault="008E7ECD" w:rsidP="008E7ECD">
      <w:pPr>
        <w:spacing w:before="60" w:after="60"/>
        <w:ind w:left="-10" w:right="-284"/>
        <w:jc w:val="both"/>
        <w:rPr>
          <w:rFonts w:ascii="Times New Roman" w:eastAsia="Calibri" w:hAnsi="Times New Roman"/>
          <w:noProof/>
          <w:sz w:val="18"/>
          <w:szCs w:val="18"/>
        </w:rPr>
      </w:pPr>
      <w:r w:rsidRPr="005448D0">
        <w:rPr>
          <w:rFonts w:ascii="Times New Roman" w:eastAsia="Calibri" w:hAnsi="Times New Roman"/>
          <w:noProof/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(Times New Roman, 9 Punto, Mak. 250 Sözcük).</w:t>
      </w:r>
    </w:p>
    <w:p w14:paraId="0072FE62" w14:textId="77777777" w:rsidR="008E7ECD" w:rsidRPr="005448D0" w:rsidRDefault="008E7ECD" w:rsidP="008E7ECD">
      <w:pPr>
        <w:spacing w:before="120" w:after="120" w:line="240" w:lineRule="auto"/>
        <w:ind w:left="-23" w:right="-284"/>
        <w:jc w:val="both"/>
        <w:rPr>
          <w:rFonts w:ascii="Times New Roman" w:eastAsia="Calibri" w:hAnsi="Times New Roman"/>
          <w:color w:val="000000"/>
          <w:sz w:val="18"/>
          <w:szCs w:val="18"/>
        </w:rPr>
      </w:pPr>
      <w:r w:rsidRPr="005448D0">
        <w:rPr>
          <w:rFonts w:ascii="Times New Roman" w:eastAsia="Calibri" w:hAnsi="Times New Roman"/>
          <w:b/>
          <w:bCs/>
          <w:color w:val="000000"/>
          <w:sz w:val="18"/>
          <w:szCs w:val="18"/>
        </w:rPr>
        <w:t>Anahtar Kelimeler:</w:t>
      </w:r>
      <w:r w:rsidRPr="005448D0">
        <w:rPr>
          <w:rFonts w:ascii="Times New Roman" w:eastAsia="Calibri" w:hAnsi="Times New Roman"/>
          <w:color w:val="000000"/>
          <w:sz w:val="18"/>
          <w:szCs w:val="18"/>
        </w:rPr>
        <w:t xml:space="preserve"> </w:t>
      </w:r>
      <w:r w:rsidRPr="005448D0">
        <w:rPr>
          <w:rFonts w:ascii="Times New Roman" w:eastAsia="Calibri" w:hAnsi="Times New Roman"/>
          <w:noProof/>
          <w:sz w:val="18"/>
          <w:szCs w:val="18"/>
        </w:rPr>
        <w:t>Xxxxxxx, Xxxxxx, Xxxxx (Times New Roman, 9 Punto).</w:t>
      </w:r>
    </w:p>
    <w:p w14:paraId="5695B55D" w14:textId="77777777" w:rsidR="008E7ECD" w:rsidRPr="005448D0" w:rsidRDefault="008E7ECD" w:rsidP="008E7ECD">
      <w:pPr>
        <w:spacing w:before="120" w:after="120" w:line="240" w:lineRule="auto"/>
        <w:ind w:left="-23" w:right="-284"/>
        <w:jc w:val="both"/>
        <w:rPr>
          <w:rFonts w:ascii="Times New Roman" w:eastAsia="Calibri" w:hAnsi="Times New Roman"/>
          <w:color w:val="000000"/>
          <w:sz w:val="18"/>
          <w:szCs w:val="18"/>
        </w:rPr>
      </w:pPr>
      <w:r w:rsidRPr="005448D0">
        <w:rPr>
          <w:rFonts w:ascii="Times New Roman" w:eastAsia="Calibri" w:hAnsi="Times New Roman"/>
          <w:b/>
          <w:bCs/>
          <w:color w:val="000000"/>
          <w:sz w:val="18"/>
          <w:szCs w:val="18"/>
        </w:rPr>
        <w:t>ABSTRACT</w:t>
      </w:r>
    </w:p>
    <w:p w14:paraId="485BA0BB" w14:textId="77777777" w:rsidR="008E7ECD" w:rsidRPr="005448D0" w:rsidRDefault="008E7ECD" w:rsidP="008E7ECD">
      <w:pPr>
        <w:spacing w:before="120" w:after="120" w:line="240" w:lineRule="auto"/>
        <w:ind w:left="-23" w:right="-284"/>
        <w:jc w:val="both"/>
        <w:rPr>
          <w:rFonts w:ascii="Times New Roman" w:eastAsia="Calibri" w:hAnsi="Times New Roman"/>
          <w:noProof/>
          <w:sz w:val="18"/>
          <w:szCs w:val="18"/>
        </w:rPr>
      </w:pPr>
      <w:r w:rsidRPr="005448D0">
        <w:rPr>
          <w:rFonts w:ascii="Times New Roman" w:eastAsia="Calibri" w:hAnsi="Times New Roman"/>
          <w:noProof/>
          <w:sz w:val="18"/>
          <w:szCs w:val="18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(Times New Roman, 9 Punto, Mak. 250 Sözcük).</w:t>
      </w:r>
    </w:p>
    <w:p w14:paraId="7E31F31B" w14:textId="77777777" w:rsidR="008E7ECD" w:rsidRDefault="008E7ECD" w:rsidP="008E7ECD">
      <w:pPr>
        <w:spacing w:before="120" w:after="120" w:line="240" w:lineRule="auto"/>
        <w:ind w:left="-23" w:right="-284"/>
        <w:jc w:val="both"/>
        <w:rPr>
          <w:rFonts w:ascii="Times New Roman" w:eastAsia="Calibri" w:hAnsi="Times New Roman"/>
          <w:noProof/>
          <w:sz w:val="18"/>
          <w:szCs w:val="18"/>
        </w:rPr>
      </w:pPr>
      <w:proofErr w:type="spellStart"/>
      <w:r w:rsidRPr="005448D0">
        <w:rPr>
          <w:rFonts w:ascii="Times New Roman" w:eastAsia="Calibri" w:hAnsi="Times New Roman"/>
          <w:b/>
          <w:bCs/>
          <w:color w:val="000000"/>
          <w:sz w:val="18"/>
          <w:szCs w:val="18"/>
        </w:rPr>
        <w:t>Keywords</w:t>
      </w:r>
      <w:proofErr w:type="spellEnd"/>
      <w:r w:rsidRPr="005448D0">
        <w:rPr>
          <w:rFonts w:ascii="Times New Roman" w:eastAsia="Calibri" w:hAnsi="Times New Roman"/>
          <w:b/>
          <w:bCs/>
          <w:color w:val="000000"/>
          <w:sz w:val="18"/>
          <w:szCs w:val="18"/>
        </w:rPr>
        <w:t>:</w:t>
      </w:r>
      <w:r w:rsidRPr="005448D0">
        <w:rPr>
          <w:rFonts w:ascii="Times New Roman" w:eastAsia="Calibri" w:hAnsi="Times New Roman"/>
          <w:color w:val="000000"/>
          <w:sz w:val="18"/>
          <w:szCs w:val="18"/>
        </w:rPr>
        <w:t xml:space="preserve"> </w:t>
      </w:r>
      <w:bookmarkStart w:id="3" w:name="_Hlk148184228"/>
      <w:bookmarkEnd w:id="3"/>
      <w:r w:rsidRPr="005448D0">
        <w:rPr>
          <w:rFonts w:ascii="Times New Roman" w:eastAsia="Calibri" w:hAnsi="Times New Roman"/>
          <w:noProof/>
          <w:sz w:val="18"/>
          <w:szCs w:val="18"/>
        </w:rPr>
        <w:t xml:space="preserve">Xxxxxxx, Xxxxxx, Xxxxx (Times New Roman, 9 Punto). </w:t>
      </w:r>
    </w:p>
    <w:p w14:paraId="2D377FEA" w14:textId="77777777" w:rsidR="001F118F" w:rsidRDefault="001F118F" w:rsidP="008E7ECD">
      <w:pPr>
        <w:spacing w:before="120" w:after="120" w:line="240" w:lineRule="auto"/>
        <w:ind w:left="-23" w:right="-284"/>
        <w:jc w:val="both"/>
        <w:rPr>
          <w:rFonts w:ascii="Times New Roman" w:eastAsia="Calibri" w:hAnsi="Times New Roman"/>
          <w:noProof/>
          <w:sz w:val="18"/>
          <w:szCs w:val="18"/>
        </w:rPr>
      </w:pPr>
    </w:p>
    <w:p w14:paraId="054E5A17" w14:textId="77777777" w:rsidR="001F118F" w:rsidRPr="005448D0" w:rsidRDefault="001F118F" w:rsidP="001F118F">
      <w:pPr>
        <w:spacing w:before="120" w:after="120" w:line="240" w:lineRule="auto"/>
        <w:ind w:left="-23" w:right="-284"/>
        <w:jc w:val="both"/>
        <w:rPr>
          <w:rFonts w:ascii="Times New Roman" w:hAnsi="Times New Roman"/>
          <w:b/>
          <w:color w:val="000000"/>
        </w:rPr>
      </w:pPr>
      <w:r w:rsidRPr="005448D0">
        <w:rPr>
          <w:rFonts w:ascii="Times New Roman" w:eastAsia="Calibri" w:hAnsi="Times New Roman"/>
          <w:b/>
          <w:bCs/>
          <w:color w:val="000000"/>
        </w:rPr>
        <w:t xml:space="preserve">GİRİŞ </w:t>
      </w:r>
      <w:r w:rsidRPr="005448D0">
        <w:rPr>
          <w:rFonts w:ascii="Times New Roman" w:hAnsi="Times New Roman"/>
          <w:b/>
          <w:color w:val="000000"/>
        </w:rPr>
        <w:t>(ANA BAŞLIKLAR. TİMES NEW ROMAN, 11 PUNTO, BÜYÜK HARF, KALIN, SOLA DAYALI) (</w:t>
      </w:r>
      <w:r w:rsidRPr="005448D0">
        <w:rPr>
          <w:rFonts w:ascii="Times New Roman" w:hAnsi="Times New Roman"/>
          <w:b/>
          <w:color w:val="C00000"/>
        </w:rPr>
        <w:t>BAŞLIKLAR NUMARALANDIRILMAYACAKTIR</w:t>
      </w:r>
      <w:r w:rsidRPr="005448D0">
        <w:rPr>
          <w:rFonts w:ascii="Times New Roman" w:hAnsi="Times New Roman"/>
          <w:b/>
          <w:color w:val="000000"/>
        </w:rPr>
        <w:t xml:space="preserve">) </w:t>
      </w:r>
    </w:p>
    <w:p w14:paraId="29E2D13D" w14:textId="77777777" w:rsidR="001F118F" w:rsidRPr="005448D0" w:rsidRDefault="001F118F" w:rsidP="001F118F">
      <w:pPr>
        <w:spacing w:after="120" w:line="240" w:lineRule="auto"/>
        <w:ind w:right="-283"/>
        <w:jc w:val="both"/>
        <w:rPr>
          <w:rFonts w:ascii="Times New Roman" w:hAnsi="Times New Roman"/>
          <w:b/>
          <w:color w:val="000000"/>
        </w:rPr>
      </w:pPr>
      <w:r w:rsidRPr="005448D0">
        <w:rPr>
          <w:rFonts w:ascii="Times New Roman" w:hAnsi="Times New Roman"/>
          <w:b/>
          <w:color w:val="000000"/>
        </w:rPr>
        <w:t xml:space="preserve">Araştırmanın Sınırlılıkları (Alt Başlıklar. Times New Roman, 11 Punto, Her Sözcük Büyük Harfle Başlayacak, Kalın, Sola Dayalı) </w:t>
      </w:r>
    </w:p>
    <w:p w14:paraId="7D81E36E" w14:textId="77777777" w:rsidR="001F118F" w:rsidRPr="005448D0" w:rsidRDefault="001F118F" w:rsidP="001F118F">
      <w:pPr>
        <w:spacing w:after="120" w:line="240" w:lineRule="auto"/>
        <w:ind w:right="-283"/>
        <w:jc w:val="both"/>
        <w:rPr>
          <w:rFonts w:ascii="Times New Roman" w:hAnsi="Times New Roman"/>
          <w:bCs/>
          <w:color w:val="000000"/>
        </w:rPr>
      </w:pPr>
      <w:r w:rsidRPr="005448D0">
        <w:rPr>
          <w:rFonts w:ascii="Times New Roman" w:hAnsi="Times New Roman"/>
          <w:bCs/>
          <w:color w:val="000000"/>
        </w:rPr>
        <w:t>Ana gövde metni (</w:t>
      </w:r>
      <w:bookmarkStart w:id="4" w:name="_Hlk158821546"/>
      <w:r w:rsidRPr="005448D0">
        <w:rPr>
          <w:rFonts w:ascii="Times New Roman" w:hAnsi="Times New Roman"/>
          <w:bCs/>
          <w:color w:val="000000"/>
        </w:rPr>
        <w:t xml:space="preserve">Times New Roman, 11 punto, Normal, İki yana yaslı, Satır Aralığı: 1, Aralık Önce ve Sonra 6 </w:t>
      </w:r>
      <w:proofErr w:type="spellStart"/>
      <w:r w:rsidRPr="005448D0">
        <w:rPr>
          <w:rFonts w:ascii="Times New Roman" w:hAnsi="Times New Roman"/>
          <w:bCs/>
          <w:color w:val="000000"/>
        </w:rPr>
        <w:t>nk</w:t>
      </w:r>
      <w:bookmarkEnd w:id="4"/>
      <w:proofErr w:type="spellEnd"/>
      <w:r w:rsidRPr="005448D0">
        <w:rPr>
          <w:rFonts w:ascii="Times New Roman" w:hAnsi="Times New Roman"/>
          <w:bCs/>
          <w:color w:val="000000"/>
        </w:rPr>
        <w:t>).</w:t>
      </w:r>
    </w:p>
    <w:p w14:paraId="7AFEDDBB" w14:textId="77777777" w:rsidR="001F118F" w:rsidRDefault="001F118F" w:rsidP="001F118F">
      <w:pPr>
        <w:spacing w:before="120" w:after="120" w:line="240" w:lineRule="auto"/>
        <w:ind w:left="-23" w:right="-283"/>
        <w:jc w:val="both"/>
        <w:rPr>
          <w:rFonts w:ascii="Times New Roman" w:hAnsi="Times New Roman"/>
          <w:bCs/>
          <w:color w:val="000000"/>
        </w:rPr>
      </w:pPr>
      <w:r w:rsidRPr="005448D0">
        <w:rPr>
          <w:rFonts w:ascii="Times New Roman" w:hAnsi="Times New Roman"/>
          <w:bCs/>
          <w:color w:val="00000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8135A41" w14:textId="197A628E" w:rsidR="00345A4F" w:rsidRPr="005448D0" w:rsidRDefault="00345A4F" w:rsidP="001F118F">
      <w:pPr>
        <w:spacing w:before="120" w:after="120" w:line="240" w:lineRule="auto"/>
        <w:ind w:left="-23" w:right="-283"/>
        <w:jc w:val="both"/>
        <w:rPr>
          <w:rFonts w:ascii="Times New Roman" w:hAnsi="Times New Roman"/>
          <w:bCs/>
          <w:color w:val="000000"/>
        </w:rPr>
      </w:pPr>
      <w:r w:rsidRPr="005448D0">
        <w:rPr>
          <w:rFonts w:ascii="Times New Roman" w:hAnsi="Times New Roman"/>
          <w:noProof/>
          <w:color w:val="000000"/>
        </w:rPr>
        <w:lastRenderedPageBreak/>
        <w:drawing>
          <wp:inline distT="0" distB="0" distL="0" distR="0" wp14:anchorId="0723ADA4" wp14:editId="37786589">
            <wp:extent cx="2724373" cy="3248065"/>
            <wp:effectExtent l="0" t="0" r="0" b="0"/>
            <wp:docPr id="1923343618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905" cy="32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6C8D" w14:textId="13793CA2" w:rsid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/>
        </w:rPr>
      </w:pPr>
      <w:r w:rsidRPr="005448D0">
        <w:rPr>
          <w:rFonts w:ascii="Times New Roman" w:eastAsia="Calibri" w:hAnsi="Times New Roman"/>
          <w:b/>
        </w:rPr>
        <w:t xml:space="preserve">TABLOLAR </w:t>
      </w:r>
    </w:p>
    <w:p w14:paraId="0459D0F1" w14:textId="1F4ACBCD" w:rsidR="00A7355C" w:rsidRP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Cs/>
        </w:rPr>
      </w:pPr>
      <w:r w:rsidRPr="00A7355C">
        <w:rPr>
          <w:rFonts w:ascii="Times New Roman" w:eastAsia="Calibri" w:hAnsi="Times New Roman"/>
          <w:bCs/>
        </w:rPr>
        <w:t>Tablo başlığı tablonun üstünde yer alacaktır.</w:t>
      </w:r>
    </w:p>
    <w:p w14:paraId="539BF0E4" w14:textId="77777777" w:rsidR="00A7355C" w:rsidRP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Cs/>
        </w:rPr>
      </w:pPr>
      <w:r w:rsidRPr="00A7355C">
        <w:rPr>
          <w:rFonts w:ascii="Times New Roman" w:eastAsia="Calibri" w:hAnsi="Times New Roman"/>
          <w:bCs/>
        </w:rPr>
        <w:t xml:space="preserve">Tablo Başlığı (Times New Roman, 9 punto) </w:t>
      </w:r>
    </w:p>
    <w:p w14:paraId="04B154AB" w14:textId="6BD7DF3C" w:rsid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Cs/>
        </w:rPr>
      </w:pPr>
      <w:r w:rsidRPr="00A7355C">
        <w:rPr>
          <w:rFonts w:ascii="Times New Roman" w:eastAsia="Calibri" w:hAnsi="Times New Roman"/>
          <w:bCs/>
        </w:rPr>
        <w:t>Tablo numarasından sonra iki nokta üst üste konulmalıdır.</w:t>
      </w:r>
    </w:p>
    <w:p w14:paraId="21B25FD1" w14:textId="77777777" w:rsid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Cs/>
        </w:rPr>
      </w:pPr>
    </w:p>
    <w:p w14:paraId="0CED1C38" w14:textId="3B2982D8" w:rsid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/>
        </w:rPr>
      </w:pPr>
      <w:r w:rsidRPr="00A7355C">
        <w:rPr>
          <w:rFonts w:ascii="Times New Roman" w:eastAsia="Calibri" w:hAnsi="Times New Roman"/>
          <w:b/>
        </w:rPr>
        <w:t>ŞEKİLLER</w:t>
      </w:r>
    </w:p>
    <w:p w14:paraId="50A6638B" w14:textId="0658D97F" w:rsidR="00A7355C" w:rsidRP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Şekil adı</w:t>
      </w:r>
      <w:r w:rsidRPr="00A7355C">
        <w:rPr>
          <w:rFonts w:ascii="Times New Roman" w:eastAsia="Calibri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şeklin altında</w:t>
      </w:r>
      <w:r w:rsidRPr="00A7355C">
        <w:rPr>
          <w:rFonts w:ascii="Times New Roman" w:eastAsia="Calibri" w:hAnsi="Times New Roman"/>
          <w:bCs/>
        </w:rPr>
        <w:t xml:space="preserve"> yer alacaktır.</w:t>
      </w:r>
    </w:p>
    <w:p w14:paraId="1A459F58" w14:textId="150BD2EB" w:rsidR="00A7355C" w:rsidRP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Şekil adı</w:t>
      </w:r>
      <w:r w:rsidRPr="00A7355C">
        <w:rPr>
          <w:rFonts w:ascii="Times New Roman" w:eastAsia="Calibri" w:hAnsi="Times New Roman"/>
          <w:bCs/>
        </w:rPr>
        <w:t xml:space="preserve"> (Times New Roman, 9 punto) </w:t>
      </w:r>
    </w:p>
    <w:p w14:paraId="7BFEB042" w14:textId="5156B065" w:rsid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Şekil </w:t>
      </w:r>
      <w:r w:rsidRPr="00A7355C">
        <w:rPr>
          <w:rFonts w:ascii="Times New Roman" w:eastAsia="Calibri" w:hAnsi="Times New Roman"/>
          <w:bCs/>
        </w:rPr>
        <w:t>numarasından sonra iki nokta üst üste konulmalıdır.</w:t>
      </w:r>
    </w:p>
    <w:p w14:paraId="478BDC66" w14:textId="77777777" w:rsid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Cs/>
        </w:rPr>
      </w:pPr>
    </w:p>
    <w:p w14:paraId="33FCD55F" w14:textId="4365FA1B" w:rsidR="00A7355C" w:rsidRDefault="00A7355C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Tüm tablo ve şekiller sola yaslı olmalıdır.</w:t>
      </w:r>
    </w:p>
    <w:p w14:paraId="45C36541" w14:textId="15FE4F8A" w:rsidR="00A7355C" w:rsidRPr="009A20D2" w:rsidRDefault="009A20D2" w:rsidP="00A7355C">
      <w:pPr>
        <w:spacing w:before="120" w:after="120" w:line="240" w:lineRule="auto"/>
        <w:ind w:right="-284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Tüm tablo ve şekil adları </w:t>
      </w:r>
      <w:r w:rsidRPr="009A20D2">
        <w:rPr>
          <w:rFonts w:ascii="Times New Roman" w:eastAsia="Calibri" w:hAnsi="Times New Roman"/>
          <w:bCs/>
        </w:rPr>
        <w:t xml:space="preserve">Times New Roman, </w:t>
      </w:r>
      <w:r>
        <w:rPr>
          <w:rFonts w:ascii="Times New Roman" w:eastAsia="Calibri" w:hAnsi="Times New Roman"/>
          <w:bCs/>
        </w:rPr>
        <w:t>9</w:t>
      </w:r>
      <w:r w:rsidRPr="009A20D2">
        <w:rPr>
          <w:rFonts w:ascii="Times New Roman" w:eastAsia="Calibri" w:hAnsi="Times New Roman"/>
          <w:bCs/>
        </w:rPr>
        <w:t xml:space="preserve"> punto, Normal, </w:t>
      </w:r>
      <w:r>
        <w:rPr>
          <w:rFonts w:ascii="Times New Roman" w:eastAsia="Calibri" w:hAnsi="Times New Roman"/>
          <w:bCs/>
        </w:rPr>
        <w:t xml:space="preserve">sola </w:t>
      </w:r>
      <w:r w:rsidRPr="009A20D2">
        <w:rPr>
          <w:rFonts w:ascii="Times New Roman" w:eastAsia="Calibri" w:hAnsi="Times New Roman"/>
          <w:bCs/>
        </w:rPr>
        <w:t xml:space="preserve">yana yaslı, Satır Aralığı: 1, Aralık Önce ve Sonra 6 </w:t>
      </w:r>
      <w:proofErr w:type="spellStart"/>
      <w:r w:rsidRPr="009A20D2">
        <w:rPr>
          <w:rFonts w:ascii="Times New Roman" w:eastAsia="Calibri" w:hAnsi="Times New Roman"/>
          <w:bCs/>
        </w:rPr>
        <w:t>nk</w:t>
      </w:r>
      <w:proofErr w:type="spellEnd"/>
      <w:r w:rsidR="008F4502">
        <w:rPr>
          <w:rFonts w:ascii="Times New Roman" w:eastAsia="Calibri" w:hAnsi="Times New Roman"/>
          <w:bCs/>
        </w:rPr>
        <w:t xml:space="preserve"> olmalıdır.</w:t>
      </w:r>
    </w:p>
    <w:p w14:paraId="4E90BE94" w14:textId="77777777" w:rsidR="001F118F" w:rsidRPr="005448D0" w:rsidRDefault="001F118F" w:rsidP="008E7ECD">
      <w:pPr>
        <w:spacing w:before="120" w:after="120" w:line="240" w:lineRule="auto"/>
        <w:ind w:left="-23" w:right="-284"/>
        <w:jc w:val="both"/>
        <w:rPr>
          <w:rFonts w:ascii="Times New Roman" w:eastAsia="Calibri" w:hAnsi="Times New Roman"/>
          <w:noProof/>
          <w:sz w:val="18"/>
          <w:szCs w:val="18"/>
        </w:rPr>
      </w:pPr>
    </w:p>
    <w:p w14:paraId="2148A57A" w14:textId="77777777" w:rsidR="00644FAC" w:rsidRPr="005448D0" w:rsidRDefault="00644FAC" w:rsidP="00644FAC">
      <w:pPr>
        <w:spacing w:before="120" w:after="120" w:line="240" w:lineRule="auto"/>
        <w:ind w:right="-283"/>
        <w:jc w:val="both"/>
        <w:rPr>
          <w:rFonts w:ascii="Times New Roman" w:hAnsi="Times New Roman"/>
          <w:b/>
          <w:color w:val="000000"/>
        </w:rPr>
      </w:pPr>
      <w:r w:rsidRPr="005448D0">
        <w:rPr>
          <w:rFonts w:ascii="Times New Roman" w:hAnsi="Times New Roman"/>
          <w:b/>
          <w:color w:val="000000"/>
        </w:rPr>
        <w:t xml:space="preserve">KAYNAKÇA </w:t>
      </w:r>
    </w:p>
    <w:p w14:paraId="31FC6A7E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Aydın, A. E. (2013). ‘’Ürünlere Yüklenen Hedonik </w:t>
      </w:r>
      <w:proofErr w:type="gramStart"/>
      <w:r w:rsidRPr="00644FAC">
        <w:rPr>
          <w:rFonts w:ascii="Times New Roman" w:eastAsia="Calibri" w:hAnsi="Times New Roman" w:cs="Times New Roman"/>
          <w:spacing w:val="-2"/>
          <w:lang w:eastAsia="tr-TR"/>
        </w:rPr>
        <w:t>Ve</w:t>
      </w:r>
      <w:proofErr w:type="gram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Faydacı Değeri Etkileyen Faktörler Üzerine Bir Araştırma’’, Yüksek Lisans Tezi, Muğla Sıtkı Koçman Üniversitesi Sosyal Bilimler Enstitüsü, Muğla.</w:t>
      </w:r>
    </w:p>
    <w:p w14:paraId="5ACC0CE6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r w:rsidRPr="00644FAC">
        <w:rPr>
          <w:rFonts w:ascii="Times New Roman" w:eastAsia="Calibri" w:hAnsi="Times New Roman" w:cs="Times New Roman"/>
          <w:spacing w:val="-2"/>
          <w:lang w:eastAsia="tr-TR"/>
        </w:rPr>
        <w:t>Bayraktar, M. (1996). “Dâvûd-ı Kayseri”, Diyanet İslam Ansiklopedisi (DİA), (IX):32-35, İstanbul.</w:t>
      </w:r>
    </w:p>
    <w:p w14:paraId="51F18EF5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Beck, C.A.J.;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Sales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, B.D., Walter, M.D. &amp;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Heynes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, A.P. (2002).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Managing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Diversity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in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the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Classroom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>, New Age Printing, Washington DC.</w:t>
      </w:r>
    </w:p>
    <w:p w14:paraId="4DA0E755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r w:rsidRPr="00644FAC">
        <w:rPr>
          <w:rFonts w:ascii="Times New Roman" w:eastAsia="Calibri" w:hAnsi="Times New Roman" w:cs="Times New Roman"/>
          <w:spacing w:val="-2"/>
          <w:lang w:eastAsia="tr-TR"/>
        </w:rPr>
        <w:t>İmlâ Kılavuzu, (2000), Türk Dil Kurumu Yayınları, Ankara.</w:t>
      </w:r>
    </w:p>
    <w:p w14:paraId="434C479A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Karayormuk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>, K. (2001). “Toplam Kalite Yönetiminde Performans Değerlemenin Önemi ve Bir Araştırma</w:t>
      </w:r>
      <w:proofErr w:type="gramStart"/>
      <w:r w:rsidRPr="00644FAC">
        <w:rPr>
          <w:rFonts w:ascii="Times New Roman" w:eastAsia="Calibri" w:hAnsi="Times New Roman" w:cs="Times New Roman"/>
          <w:spacing w:val="-2"/>
          <w:lang w:eastAsia="tr-TR"/>
        </w:rPr>
        <w:t>”,  Afyon</w:t>
      </w:r>
      <w:proofErr w:type="gram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Kocatepe Üniversitesi İİBF Dergisi, 3(2):61-73.</w:t>
      </w:r>
    </w:p>
    <w:p w14:paraId="0E4888E4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Karluk, S.R. (2005). “Kıbrıs’ın AB Üyeliği AB’yi Böler mi?”. (Ed. Oğuz </w:t>
      </w:r>
      <w:proofErr w:type="gramStart"/>
      <w:r w:rsidRPr="00644FAC">
        <w:rPr>
          <w:rFonts w:ascii="Times New Roman" w:eastAsia="Calibri" w:hAnsi="Times New Roman" w:cs="Times New Roman"/>
          <w:spacing w:val="-2"/>
          <w:lang w:eastAsia="tr-TR"/>
        </w:rPr>
        <w:t>Kaymakçı )</w:t>
      </w:r>
      <w:proofErr w:type="gram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, Avrupa Birliği Üzerine Notlar,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ss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>. 263-287, Nobel Yayın Dağıtım, Ankara.</w:t>
      </w:r>
    </w:p>
    <w:p w14:paraId="040622E0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lastRenderedPageBreak/>
        <w:t>Kıngır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, S. &amp;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Mesci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, M. (2007). “Öğrenen Organizasyonlar”, Elektronik Sosyal Bilimler Dergisi, 6(19):19-27 </w:t>
      </w:r>
    </w:p>
    <w:p w14:paraId="1BE852D4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Odabaşı, Y. (2004).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Postmodern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Pazarlama,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Mediacat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Kitapları, İstanbul.</w:t>
      </w:r>
    </w:p>
    <w:p w14:paraId="72891819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r w:rsidRPr="00644FAC">
        <w:rPr>
          <w:rFonts w:ascii="Times New Roman" w:eastAsia="Calibri" w:hAnsi="Times New Roman" w:cs="Times New Roman"/>
          <w:spacing w:val="-2"/>
          <w:lang w:eastAsia="tr-TR"/>
        </w:rPr>
        <w:t>Öztürk, B. (2016). ‘’Dini Eğilimlerin Tüketici Tercihlerine Etkisi: İngiltere’de Gıda Seçimleri Örneği’’ Uluslararası Çin’den Adriyatik’e Sosyal Bilimler Kongresi, 27-30 Ekim 2016, İKSAD, 859-869, Antalya.</w:t>
      </w:r>
    </w:p>
    <w:p w14:paraId="37976E7D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Pearson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>, C.S. (2003). İçimizdeki Kahraman (</w:t>
      </w:r>
      <w:proofErr w:type="spellStart"/>
      <w:proofErr w:type="gramStart"/>
      <w:r w:rsidRPr="00644FAC">
        <w:rPr>
          <w:rFonts w:ascii="Times New Roman" w:eastAsia="Calibri" w:hAnsi="Times New Roman" w:cs="Times New Roman"/>
          <w:spacing w:val="-2"/>
          <w:lang w:eastAsia="tr-TR"/>
        </w:rPr>
        <w:t>Çev.:Semra</w:t>
      </w:r>
      <w:proofErr w:type="spellEnd"/>
      <w:proofErr w:type="gram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Ayanbaşı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),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Akaşa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Yayınları, İstanbul.</w:t>
      </w:r>
    </w:p>
    <w:p w14:paraId="2B29B710" w14:textId="77777777" w:rsidR="00377AB0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Sands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, S.;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Oppewal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, H. &amp;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Beverland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>, M. (2009). ‘’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The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Effects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of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In-store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Themed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Events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on Consumer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Store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Choice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Decisions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’’,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Journal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of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Retailing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</w:t>
      </w:r>
      <w:proofErr w:type="spellStart"/>
      <w:r w:rsidRPr="00644FAC">
        <w:rPr>
          <w:rFonts w:ascii="Times New Roman" w:eastAsia="Calibri" w:hAnsi="Times New Roman" w:cs="Times New Roman"/>
          <w:spacing w:val="-2"/>
          <w:lang w:eastAsia="tr-TR"/>
        </w:rPr>
        <w:t>and</w:t>
      </w:r>
      <w:proofErr w:type="spellEnd"/>
      <w:r w:rsidRPr="00644FAC">
        <w:rPr>
          <w:rFonts w:ascii="Times New Roman" w:eastAsia="Calibri" w:hAnsi="Times New Roman" w:cs="Times New Roman"/>
          <w:spacing w:val="-2"/>
          <w:lang w:eastAsia="tr-TR"/>
        </w:rPr>
        <w:t xml:space="preserve"> Consumer Services, 16: 386-395.</w:t>
      </w:r>
    </w:p>
    <w:p w14:paraId="128D03B4" w14:textId="2A19644D" w:rsidR="00377AB0" w:rsidRPr="00644FAC" w:rsidRDefault="00377AB0" w:rsidP="00377AB0">
      <w:pPr>
        <w:spacing w:before="120" w:after="120" w:line="240" w:lineRule="auto"/>
        <w:ind w:left="708" w:right="-284" w:hanging="708"/>
        <w:jc w:val="both"/>
        <w:rPr>
          <w:rFonts w:ascii="Times New Roman" w:eastAsia="Calibri" w:hAnsi="Times New Roman" w:cs="Times New Roman"/>
          <w:spacing w:val="-2"/>
          <w:lang w:eastAsia="tr-TR"/>
        </w:rPr>
      </w:pPr>
      <w:r w:rsidRPr="00644FAC">
        <w:rPr>
          <w:rFonts w:ascii="Times New Roman" w:eastAsia="Calibri" w:hAnsi="Times New Roman" w:cs="Times New Roman"/>
          <w:spacing w:val="-2"/>
          <w:lang w:eastAsia="tr-TR"/>
        </w:rPr>
        <w:t>Yıldırım, A. &amp; Şimşek, H. (2008). Sosyal Bilimlerde Nitel Araştırma Yöntemleri, Seçkin Yayıncılık, Ankara.</w:t>
      </w:r>
    </w:p>
    <w:p w14:paraId="2CA6106A" w14:textId="77777777" w:rsidR="00E84407" w:rsidRDefault="00E84407"/>
    <w:p w14:paraId="503D88A9" w14:textId="77777777" w:rsidR="00E84407" w:rsidRDefault="00E84407"/>
    <w:p w14:paraId="078AF9C9" w14:textId="77777777" w:rsidR="00E84407" w:rsidRDefault="00E84407"/>
    <w:p w14:paraId="2034772D" w14:textId="77777777" w:rsidR="00E84407" w:rsidRDefault="00E84407"/>
    <w:p w14:paraId="0E1EAA31" w14:textId="77777777" w:rsidR="00E84407" w:rsidRDefault="00E84407"/>
    <w:sectPr w:rsidR="00E8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44C9" w14:textId="77777777" w:rsidR="00E4368B" w:rsidRDefault="00E4368B" w:rsidP="00E84407">
      <w:pPr>
        <w:spacing w:after="0" w:line="240" w:lineRule="auto"/>
      </w:pPr>
      <w:r>
        <w:separator/>
      </w:r>
    </w:p>
  </w:endnote>
  <w:endnote w:type="continuationSeparator" w:id="0">
    <w:p w14:paraId="47DE70FE" w14:textId="77777777" w:rsidR="00E4368B" w:rsidRDefault="00E4368B" w:rsidP="00E8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Montserrat">
    <w:charset w:val="A2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7C19" w14:textId="77777777" w:rsidR="00E4368B" w:rsidRDefault="00E4368B" w:rsidP="00E84407">
      <w:pPr>
        <w:spacing w:after="0" w:line="240" w:lineRule="auto"/>
      </w:pPr>
      <w:r>
        <w:separator/>
      </w:r>
    </w:p>
  </w:footnote>
  <w:footnote w:type="continuationSeparator" w:id="0">
    <w:p w14:paraId="62253773" w14:textId="77777777" w:rsidR="00E4368B" w:rsidRDefault="00E4368B" w:rsidP="00E84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E7"/>
    <w:rsid w:val="000443F2"/>
    <w:rsid w:val="000C54E7"/>
    <w:rsid w:val="001F118F"/>
    <w:rsid w:val="001F1EF9"/>
    <w:rsid w:val="00345A4F"/>
    <w:rsid w:val="003615D1"/>
    <w:rsid w:val="00377AB0"/>
    <w:rsid w:val="00581DD1"/>
    <w:rsid w:val="005D6592"/>
    <w:rsid w:val="00643D3A"/>
    <w:rsid w:val="00644FAC"/>
    <w:rsid w:val="007154A6"/>
    <w:rsid w:val="00817DE0"/>
    <w:rsid w:val="008E7ECD"/>
    <w:rsid w:val="008F4502"/>
    <w:rsid w:val="009A20D2"/>
    <w:rsid w:val="00A7355C"/>
    <w:rsid w:val="00BD6DB4"/>
    <w:rsid w:val="00CC01F8"/>
    <w:rsid w:val="00D31153"/>
    <w:rsid w:val="00E4368B"/>
    <w:rsid w:val="00E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237F"/>
  <w15:chartTrackingRefBased/>
  <w15:docId w15:val="{CFF6B967-0E39-4A7F-BAEF-B533AA5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4407"/>
  </w:style>
  <w:style w:type="paragraph" w:styleId="AltBilgi">
    <w:name w:val="footer"/>
    <w:basedOn w:val="Normal"/>
    <w:link w:val="AltBilgiChar"/>
    <w:uiPriority w:val="99"/>
    <w:unhideWhenUsed/>
    <w:rsid w:val="00E8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4407"/>
  </w:style>
  <w:style w:type="character" w:customStyle="1" w:styleId="wixui-rich-texttext">
    <w:name w:val="wixui-rich-text__text"/>
    <w:basedOn w:val="VarsaylanParagrafYazTipi"/>
    <w:rsid w:val="00E8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33</cp:revision>
  <dcterms:created xsi:type="dcterms:W3CDTF">2024-02-14T13:17:00Z</dcterms:created>
  <dcterms:modified xsi:type="dcterms:W3CDTF">2024-02-15T08:01:00Z</dcterms:modified>
</cp:coreProperties>
</file>